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0" w:lineRule="auto"/>
        <w:jc w:val="right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20</w:t>
      </w:r>
      <w:r>
        <w:rPr>
          <w:rFonts w:hint="eastAsia"/>
          <w:b/>
          <w:bCs/>
          <w:sz w:val="18"/>
          <w:szCs w:val="18"/>
        </w:rPr>
        <w:t>2</w:t>
      </w:r>
      <w:r>
        <w:rPr>
          <w:rFonts w:hint="eastAsia"/>
          <w:b/>
          <w:bCs/>
          <w:sz w:val="18"/>
          <w:szCs w:val="18"/>
          <w:lang w:val="en-US" w:eastAsia="zh-CN"/>
        </w:rPr>
        <w:t>2</w:t>
      </w:r>
      <w:r>
        <w:rPr>
          <w:b/>
          <w:bCs/>
          <w:sz w:val="18"/>
          <w:szCs w:val="18"/>
        </w:rPr>
        <w:t>-20</w:t>
      </w:r>
      <w:r>
        <w:rPr>
          <w:rFonts w:hint="eastAsia"/>
          <w:b/>
          <w:bCs/>
          <w:sz w:val="18"/>
          <w:szCs w:val="18"/>
        </w:rPr>
        <w:t>2</w:t>
      </w:r>
      <w:r>
        <w:rPr>
          <w:rFonts w:hint="eastAsia"/>
          <w:b/>
          <w:bCs/>
          <w:sz w:val="18"/>
          <w:szCs w:val="18"/>
          <w:lang w:val="en-US" w:eastAsia="zh-CN"/>
        </w:rPr>
        <w:t>3</w:t>
      </w:r>
      <w:r>
        <w:rPr>
          <w:b/>
          <w:bCs/>
          <w:sz w:val="18"/>
          <w:szCs w:val="18"/>
          <w:lang w:val="zh-TW" w:eastAsia="zh-TW"/>
        </w:rPr>
        <w:t>学年第二学期</w:t>
      </w:r>
    </w:p>
    <w:p>
      <w:pPr>
        <w:spacing w:line="240" w:lineRule="auto"/>
        <w:jc w:val="center"/>
        <w:rPr>
          <w:rFonts w:hint="eastAsia" w:ascii="楷体_GB2312" w:hAnsi="楷体_GB2312" w:eastAsia="楷体_GB2312" w:cs="楷体_GB2312"/>
          <w:b/>
          <w:bCs/>
          <w:sz w:val="30"/>
          <w:szCs w:val="30"/>
          <w:lang w:val="zh-TW" w:eastAsia="zh-TW"/>
        </w:rPr>
      </w:pPr>
      <w:r>
        <w:rPr>
          <w:rFonts w:hint="eastAsia" w:ascii="楷体_GB2312" w:hAnsi="楷体_GB2312" w:eastAsia="楷体_GB2312" w:cs="楷体_GB2312"/>
          <w:b/>
          <w:bCs/>
          <w:sz w:val="30"/>
          <w:szCs w:val="30"/>
          <w:lang w:val="zh-TW" w:eastAsia="zh-TW"/>
        </w:rPr>
        <w:t>艺术学院</w:t>
      </w:r>
      <w:r>
        <w:rPr>
          <w:rFonts w:hint="eastAsia" w:ascii="楷体_GB2312" w:hAnsi="楷体_GB2312" w:eastAsia="楷体_GB2312" w:cs="楷体_GB2312"/>
          <w:b/>
          <w:bCs/>
          <w:sz w:val="30"/>
          <w:szCs w:val="30"/>
          <w:lang w:val="zh-TW" w:eastAsia="zh-CN"/>
        </w:rPr>
        <w:t>艺术文化学</w:t>
      </w:r>
      <w:r>
        <w:rPr>
          <w:rFonts w:hint="eastAsia" w:ascii="楷体_GB2312" w:hAnsi="楷体_GB2312" w:eastAsia="楷体_GB2312" w:cs="楷体_GB2312"/>
          <w:b/>
          <w:bCs/>
          <w:sz w:val="30"/>
          <w:szCs w:val="30"/>
          <w:lang w:val="zh-TW" w:eastAsia="zh-TW"/>
        </w:rPr>
        <w:t>专业博士生</w:t>
      </w:r>
    </w:p>
    <w:p>
      <w:pPr>
        <w:spacing w:line="240" w:lineRule="auto"/>
        <w:jc w:val="center"/>
        <w:rPr>
          <w:rFonts w:hint="eastAsia" w:ascii="宋体" w:hAnsi="宋体" w:eastAsia="宋体" w:cs="宋体"/>
          <w:b/>
          <w:bCs/>
          <w:sz w:val="21"/>
          <w:szCs w:val="21"/>
          <w:lang w:val="zh-TW" w:eastAsia="zh-TW"/>
        </w:rPr>
      </w:pPr>
      <w:r>
        <w:rPr>
          <w:rFonts w:hint="eastAsia" w:ascii="楷体_GB2312" w:hAnsi="楷体_GB2312" w:eastAsia="楷体_GB2312" w:cs="楷体_GB2312"/>
          <w:b/>
          <w:bCs/>
          <w:sz w:val="30"/>
          <w:szCs w:val="30"/>
          <w:lang w:val="zh-TW" w:eastAsia="zh-TW"/>
        </w:rPr>
        <w:t>授课计划及课程表</w:t>
      </w:r>
    </w:p>
    <w:tbl>
      <w:tblPr>
        <w:tblStyle w:val="8"/>
        <w:tblW w:w="9644" w:type="dxa"/>
        <w:jc w:val="center"/>
        <w:tbl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color="FFFFFF" w:sz="8" w:space="0"/>
          <w:insideV w:val="single" w:color="FFFFFF" w:sz="8" w:space="0"/>
        </w:tblBorders>
        <w:shd w:val="clear" w:color="auto" w:fill="CED7E7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17"/>
        <w:gridCol w:w="2152"/>
        <w:gridCol w:w="1035"/>
        <w:gridCol w:w="420"/>
        <w:gridCol w:w="420"/>
        <w:gridCol w:w="420"/>
        <w:gridCol w:w="420"/>
        <w:gridCol w:w="1448"/>
        <w:gridCol w:w="502"/>
        <w:gridCol w:w="1134"/>
        <w:gridCol w:w="1076"/>
      </w:tblGrid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ED7E7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 w:hRule="atLeast"/>
          <w:jc w:val="center"/>
        </w:trPr>
        <w:tc>
          <w:tcPr>
            <w:tcW w:w="617" w:type="dxa"/>
            <w:vMerge w:val="restart"/>
            <w:tcBorders>
              <w:top w:val="single" w:color="000000" w:sz="12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zh-TW" w:eastAsia="zh-TW"/>
              </w:rPr>
              <w:t>序号</w:t>
            </w:r>
          </w:p>
        </w:tc>
        <w:tc>
          <w:tcPr>
            <w:tcW w:w="2152" w:type="dxa"/>
            <w:vMerge w:val="restart"/>
            <w:tcBorders>
              <w:top w:val="single" w:color="000000" w:sz="12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zh-TW" w:eastAsia="zh-TW"/>
              </w:rPr>
              <w:t>课程名称</w:t>
            </w:r>
          </w:p>
        </w:tc>
        <w:tc>
          <w:tcPr>
            <w:tcW w:w="1035" w:type="dxa"/>
            <w:vMerge w:val="restart"/>
            <w:tcBorders>
              <w:top w:val="single" w:color="000000" w:sz="12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zh-TW" w:eastAsia="zh-TW"/>
              </w:rPr>
              <w:t>课程编号</w:t>
            </w:r>
          </w:p>
        </w:tc>
        <w:tc>
          <w:tcPr>
            <w:tcW w:w="420" w:type="dxa"/>
            <w:vMerge w:val="restart"/>
            <w:tcBorders>
              <w:top w:val="single" w:color="000000" w:sz="12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zh-TW" w:eastAsia="zh-TW"/>
              </w:rPr>
              <w:t>学分</w:t>
            </w:r>
          </w:p>
        </w:tc>
        <w:tc>
          <w:tcPr>
            <w:tcW w:w="1260" w:type="dxa"/>
            <w:gridSpan w:val="3"/>
            <w:tcBorders>
              <w:top w:val="single" w:color="000000" w:sz="12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zh-TW" w:eastAsia="zh-TW"/>
              </w:rPr>
              <w:t>周学时</w:t>
            </w:r>
          </w:p>
        </w:tc>
        <w:tc>
          <w:tcPr>
            <w:tcW w:w="1448" w:type="dxa"/>
            <w:vMerge w:val="restart"/>
            <w:tcBorders>
              <w:top w:val="single" w:color="000000" w:sz="12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zh-TW" w:eastAsia="zh-TW"/>
              </w:rPr>
              <w:t>专业及年级</w:t>
            </w:r>
          </w:p>
        </w:tc>
        <w:tc>
          <w:tcPr>
            <w:tcW w:w="502" w:type="dxa"/>
            <w:vMerge w:val="restart"/>
            <w:tcBorders>
              <w:top w:val="single" w:color="000000" w:sz="12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zh-TW" w:eastAsia="zh-TW"/>
              </w:rPr>
              <w:t>人数</w:t>
            </w:r>
          </w:p>
        </w:tc>
        <w:tc>
          <w:tcPr>
            <w:tcW w:w="1134" w:type="dxa"/>
            <w:vMerge w:val="restart"/>
            <w:tcBorders>
              <w:top w:val="single" w:color="000000" w:sz="12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zh-TW" w:eastAsia="zh-TW"/>
              </w:rPr>
              <w:t>主讲</w:t>
            </w:r>
          </w:p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zh-TW" w:eastAsia="zh-TW"/>
              </w:rPr>
              <w:t>教师</w:t>
            </w:r>
          </w:p>
        </w:tc>
        <w:tc>
          <w:tcPr>
            <w:tcW w:w="1076" w:type="dxa"/>
            <w:vMerge w:val="restart"/>
            <w:tcBorders>
              <w:top w:val="single" w:color="000000" w:sz="12" w:space="0"/>
              <w:left w:val="single" w:color="000000" w:sz="4" w:space="0"/>
              <w:bottom w:val="single" w:color="000000" w:sz="6" w:space="0"/>
              <w:right w:val="single" w:color="000000" w:sz="1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zh-TW" w:eastAsia="zh-TW"/>
              </w:rPr>
              <w:t>备注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5" w:hRule="atLeast"/>
          <w:jc w:val="center"/>
        </w:trPr>
        <w:tc>
          <w:tcPr>
            <w:tcW w:w="617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shd w:val="clear" w:color="auto" w:fill="auto"/>
          </w:tcPr>
          <w:p>
            <w:pPr>
              <w:rPr>
                <w:sz w:val="21"/>
                <w:szCs w:val="21"/>
              </w:rPr>
            </w:pPr>
          </w:p>
        </w:tc>
        <w:tc>
          <w:tcPr>
            <w:tcW w:w="2152" w:type="dxa"/>
            <w:vMerge w:val="continue"/>
            <w:tcBorders>
              <w:top w:val="single" w:color="000000" w:sz="12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</w:tcPr>
          <w:p>
            <w:pPr>
              <w:rPr>
                <w:sz w:val="21"/>
                <w:szCs w:val="21"/>
              </w:rPr>
            </w:pPr>
          </w:p>
        </w:tc>
        <w:tc>
          <w:tcPr>
            <w:tcW w:w="1035" w:type="dxa"/>
            <w:vMerge w:val="continue"/>
            <w:tcBorders>
              <w:top w:val="single" w:color="000000" w:sz="12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</w:tcPr>
          <w:p>
            <w:pPr>
              <w:rPr>
                <w:sz w:val="21"/>
                <w:szCs w:val="21"/>
              </w:rPr>
            </w:pPr>
          </w:p>
        </w:tc>
        <w:tc>
          <w:tcPr>
            <w:tcW w:w="420" w:type="dxa"/>
            <w:vMerge w:val="continue"/>
            <w:tcBorders>
              <w:top w:val="single" w:color="000000" w:sz="12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</w:tcPr>
          <w:p>
            <w:pPr>
              <w:rPr>
                <w:sz w:val="21"/>
                <w:szCs w:val="21"/>
              </w:rPr>
            </w:pPr>
          </w:p>
        </w:tc>
        <w:tc>
          <w:tcPr>
            <w:tcW w:w="4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zh-TW" w:eastAsia="zh-TW"/>
              </w:rPr>
              <w:t>合计</w:t>
            </w:r>
          </w:p>
        </w:tc>
        <w:tc>
          <w:tcPr>
            <w:tcW w:w="4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zh-TW" w:eastAsia="zh-TW"/>
              </w:rPr>
              <w:t>网上</w:t>
            </w:r>
          </w:p>
        </w:tc>
        <w:tc>
          <w:tcPr>
            <w:tcW w:w="4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zh-TW" w:eastAsia="zh-TW"/>
              </w:rPr>
              <w:t>讲课</w:t>
            </w:r>
          </w:p>
        </w:tc>
        <w:tc>
          <w:tcPr>
            <w:tcW w:w="1448" w:type="dxa"/>
            <w:vMerge w:val="continue"/>
            <w:tcBorders>
              <w:top w:val="single" w:color="000000" w:sz="12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</w:tcPr>
          <w:p>
            <w:pPr>
              <w:rPr>
                <w:sz w:val="21"/>
                <w:szCs w:val="21"/>
              </w:rPr>
            </w:pPr>
          </w:p>
        </w:tc>
        <w:tc>
          <w:tcPr>
            <w:tcW w:w="502" w:type="dxa"/>
            <w:vMerge w:val="continue"/>
            <w:tcBorders>
              <w:top w:val="single" w:color="000000" w:sz="12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</w:tcPr>
          <w:p>
            <w:pPr>
              <w:rPr>
                <w:sz w:val="21"/>
                <w:szCs w:val="21"/>
              </w:rPr>
            </w:pPr>
          </w:p>
        </w:tc>
        <w:tc>
          <w:tcPr>
            <w:tcW w:w="1134" w:type="dxa"/>
            <w:vMerge w:val="continue"/>
            <w:tcBorders>
              <w:top w:val="single" w:color="000000" w:sz="12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shd w:val="clear" w:color="auto" w:fill="auto"/>
          </w:tcPr>
          <w:p>
            <w:pPr>
              <w:rPr>
                <w:sz w:val="21"/>
                <w:szCs w:val="21"/>
              </w:rPr>
            </w:pPr>
          </w:p>
        </w:tc>
        <w:tc>
          <w:tcPr>
            <w:tcW w:w="1076" w:type="dxa"/>
            <w:vMerge w:val="continue"/>
            <w:tcBorders>
              <w:top w:val="single" w:color="000000" w:sz="12" w:space="0"/>
              <w:left w:val="single" w:color="000000" w:sz="4" w:space="0"/>
              <w:bottom w:val="single" w:color="000000" w:sz="6" w:space="0"/>
              <w:right w:val="single" w:color="000000" w:sz="12" w:space="0"/>
            </w:tcBorders>
            <w:shd w:val="clear" w:color="auto" w:fill="auto"/>
          </w:tcPr>
          <w:p>
            <w:pPr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5" w:hRule="atLeast"/>
          <w:jc w:val="center"/>
        </w:trPr>
        <w:tc>
          <w:tcPr>
            <w:tcW w:w="617" w:type="dxa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215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left"/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sz w:val="18"/>
                <w:szCs w:val="18"/>
                <w:lang w:val="zh-TW" w:eastAsia="zh-TW"/>
              </w:rPr>
              <w:t>美育与艺术教育专题</w:t>
            </w:r>
          </w:p>
        </w:tc>
        <w:tc>
          <w:tcPr>
            <w:tcW w:w="10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left"/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  <w:t>130100X02</w:t>
            </w:r>
          </w:p>
        </w:tc>
        <w:tc>
          <w:tcPr>
            <w:tcW w:w="4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left"/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</w:pPr>
          </w:p>
        </w:tc>
        <w:tc>
          <w:tcPr>
            <w:tcW w:w="4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left"/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4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left"/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</w:pPr>
          </w:p>
        </w:tc>
        <w:tc>
          <w:tcPr>
            <w:tcW w:w="4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left"/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144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left"/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  <w:t>22</w:t>
            </w:r>
            <w:r>
              <w:rPr>
                <w:rFonts w:hint="eastAsia" w:cs="宋体" w:asciiTheme="minorEastAsia" w:hAnsiTheme="minorEastAsia" w:eastAsiaTheme="minorEastAsia"/>
                <w:sz w:val="18"/>
                <w:szCs w:val="18"/>
                <w:lang w:val="zh-TW" w:eastAsia="zh-TW"/>
              </w:rPr>
              <w:t>级博士</w:t>
            </w:r>
          </w:p>
        </w:tc>
        <w:tc>
          <w:tcPr>
            <w:tcW w:w="5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left"/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  <w:t>30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ind w:firstLine="180" w:firstLineChars="100"/>
              <w:jc w:val="left"/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sz w:val="18"/>
                <w:szCs w:val="18"/>
                <w:lang w:val="zh-TW" w:eastAsia="zh-TW"/>
              </w:rPr>
              <w:t>康尔</w:t>
            </w:r>
          </w:p>
        </w:tc>
        <w:tc>
          <w:tcPr>
            <w:tcW w:w="1076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1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left"/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5" w:hRule="atLeast"/>
          <w:jc w:val="center"/>
        </w:trPr>
        <w:tc>
          <w:tcPr>
            <w:tcW w:w="617" w:type="dxa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215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left"/>
              <w:rPr>
                <w:rFonts w:hint="default" w:cs="宋体" w:asciiTheme="minorEastAsia" w:hAnsiTheme="minorEastAsia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  <w:t>艺术理论专题</w:t>
            </w:r>
          </w:p>
        </w:tc>
        <w:tc>
          <w:tcPr>
            <w:tcW w:w="10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left"/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  <w:t>130100X04</w:t>
            </w:r>
          </w:p>
        </w:tc>
        <w:tc>
          <w:tcPr>
            <w:tcW w:w="4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left"/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</w:pPr>
          </w:p>
        </w:tc>
        <w:tc>
          <w:tcPr>
            <w:tcW w:w="4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left"/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4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left"/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</w:pPr>
          </w:p>
        </w:tc>
        <w:tc>
          <w:tcPr>
            <w:tcW w:w="4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left"/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144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left"/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  <w:t>22</w:t>
            </w:r>
            <w:r>
              <w:rPr>
                <w:rFonts w:hint="eastAsia" w:cs="宋体" w:asciiTheme="minorEastAsia" w:hAnsiTheme="minorEastAsia" w:eastAsiaTheme="minorEastAsia"/>
                <w:sz w:val="18"/>
                <w:szCs w:val="18"/>
                <w:lang w:val="zh-TW" w:eastAsia="zh-TW"/>
              </w:rPr>
              <w:t>级博士</w:t>
            </w:r>
          </w:p>
        </w:tc>
        <w:tc>
          <w:tcPr>
            <w:tcW w:w="5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left"/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  <w:t>15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ind w:firstLine="180" w:firstLineChars="100"/>
              <w:jc w:val="left"/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sz w:val="18"/>
                <w:szCs w:val="18"/>
                <w:lang w:val="zh-TW" w:eastAsia="zh-TW"/>
              </w:rPr>
              <w:t>赵奎英</w:t>
            </w:r>
          </w:p>
        </w:tc>
        <w:tc>
          <w:tcPr>
            <w:tcW w:w="1076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1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left"/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sz w:val="18"/>
                <w:szCs w:val="18"/>
                <w:lang w:val="zh-TW" w:eastAsia="zh-TW"/>
              </w:rPr>
              <w:t>单周上课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5" w:hRule="atLeast"/>
          <w:jc w:val="center"/>
        </w:trPr>
        <w:tc>
          <w:tcPr>
            <w:tcW w:w="617" w:type="dxa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215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left"/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sz w:val="18"/>
                <w:szCs w:val="18"/>
                <w:lang w:val="zh-TW" w:eastAsia="zh-TW"/>
              </w:rPr>
              <w:t>中国艺术理论与美学专题</w:t>
            </w:r>
          </w:p>
        </w:tc>
        <w:tc>
          <w:tcPr>
            <w:tcW w:w="10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left"/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  <w:t>130100X05</w:t>
            </w:r>
          </w:p>
        </w:tc>
        <w:tc>
          <w:tcPr>
            <w:tcW w:w="4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left"/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</w:pPr>
          </w:p>
        </w:tc>
        <w:tc>
          <w:tcPr>
            <w:tcW w:w="4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left"/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4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left"/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</w:pPr>
          </w:p>
        </w:tc>
        <w:tc>
          <w:tcPr>
            <w:tcW w:w="4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left"/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144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left"/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  <w:t>22</w:t>
            </w:r>
            <w:r>
              <w:rPr>
                <w:rFonts w:hint="eastAsia" w:cs="宋体" w:asciiTheme="minorEastAsia" w:hAnsiTheme="minorEastAsia" w:eastAsiaTheme="minorEastAsia"/>
                <w:sz w:val="18"/>
                <w:szCs w:val="18"/>
                <w:lang w:val="zh-TW" w:eastAsia="zh-TW"/>
              </w:rPr>
              <w:t>级博士</w:t>
            </w:r>
          </w:p>
        </w:tc>
        <w:tc>
          <w:tcPr>
            <w:tcW w:w="5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left"/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  <w:t>15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ind w:firstLine="180" w:firstLineChars="100"/>
              <w:jc w:val="left"/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sz w:val="18"/>
                <w:szCs w:val="18"/>
                <w:lang w:val="zh-TW" w:eastAsia="zh-TW"/>
              </w:rPr>
              <w:t>童强</w:t>
            </w:r>
          </w:p>
        </w:tc>
        <w:tc>
          <w:tcPr>
            <w:tcW w:w="1076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1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left"/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7" w:hRule="atLeast"/>
          <w:jc w:val="center"/>
        </w:trPr>
        <w:tc>
          <w:tcPr>
            <w:tcW w:w="617" w:type="dxa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215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left"/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  <w:t>博士生</w:t>
            </w:r>
            <w:r>
              <w:rPr>
                <w:rFonts w:hint="eastAsia" w:cs="宋体" w:asciiTheme="minorEastAsia" w:hAnsiTheme="minorEastAsia" w:eastAsiaTheme="minorEastAsia"/>
                <w:sz w:val="18"/>
                <w:szCs w:val="18"/>
                <w:lang w:val="zh-TW" w:eastAsia="zh-TW"/>
              </w:rPr>
              <w:t>学术交流英语</w:t>
            </w:r>
            <w:r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10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left"/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  <w:t>10284X004</w:t>
            </w:r>
          </w:p>
        </w:tc>
        <w:tc>
          <w:tcPr>
            <w:tcW w:w="4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left"/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</w:pPr>
          </w:p>
        </w:tc>
        <w:tc>
          <w:tcPr>
            <w:tcW w:w="4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left"/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4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left"/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</w:pPr>
          </w:p>
        </w:tc>
        <w:tc>
          <w:tcPr>
            <w:tcW w:w="4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left"/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144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left"/>
              <w:rPr>
                <w:rFonts w:hint="default" w:cs="宋体" w:asciiTheme="minorEastAsia" w:hAnsiTheme="minorEastAsia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sz w:val="18"/>
                <w:szCs w:val="18"/>
                <w:lang w:val="zh-TW" w:eastAsia="zh-CN"/>
              </w:rPr>
              <w:t>2</w:t>
            </w:r>
            <w:r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  <w:t>2</w:t>
            </w:r>
            <w:r>
              <w:rPr>
                <w:rFonts w:hint="eastAsia" w:cs="宋体" w:asciiTheme="minorEastAsia" w:hAnsiTheme="minorEastAsia" w:eastAsiaTheme="minorEastAsia"/>
                <w:sz w:val="18"/>
                <w:szCs w:val="18"/>
                <w:lang w:val="zh-TW" w:eastAsia="zh-CN"/>
              </w:rPr>
              <w:t>级博士</w:t>
            </w:r>
          </w:p>
        </w:tc>
        <w:tc>
          <w:tcPr>
            <w:tcW w:w="5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left"/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  <w:t>100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ind w:firstLine="180" w:firstLineChars="100"/>
              <w:jc w:val="left"/>
              <w:rPr>
                <w:rFonts w:hint="default" w:cs="宋体" w:asciiTheme="minorEastAsia" w:hAnsiTheme="minorEastAsia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sz w:val="18"/>
                <w:szCs w:val="18"/>
                <w:lang w:val="zh-TW" w:eastAsia="zh-TW"/>
              </w:rPr>
              <w:t>王典民</w:t>
            </w:r>
            <w:r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  <w:t xml:space="preserve">                       </w:t>
            </w:r>
          </w:p>
        </w:tc>
        <w:tc>
          <w:tcPr>
            <w:tcW w:w="1076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1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ind w:left="180" w:hanging="180" w:hangingChars="100"/>
              <w:jc w:val="left"/>
              <w:rPr>
                <w:rFonts w:hint="default" w:cs="宋体" w:asciiTheme="minorEastAsia" w:hAnsiTheme="minorEastAsia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  <w:t>鼓楼 周二3-4节</w:t>
            </w:r>
          </w:p>
        </w:tc>
      </w:tr>
    </w:tbl>
    <w:p>
      <w:pPr>
        <w:jc w:val="left"/>
        <w:rPr>
          <w:rFonts w:hint="eastAsia" w:cs="宋体" w:asciiTheme="minorEastAsia" w:hAnsiTheme="minorEastAsia" w:eastAsiaTheme="minorEastAsia"/>
          <w:sz w:val="18"/>
          <w:szCs w:val="18"/>
          <w:lang w:val="en-US" w:eastAsia="zh-CN"/>
        </w:rPr>
      </w:pPr>
    </w:p>
    <w:tbl>
      <w:tblPr>
        <w:tblStyle w:val="8"/>
        <w:tblW w:w="9419" w:type="dxa"/>
        <w:jc w:val="center"/>
        <w:tbl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color="FFFFFF" w:sz="8" w:space="0"/>
          <w:insideV w:val="single" w:color="FFFFFF" w:sz="8" w:space="0"/>
        </w:tblBorders>
        <w:shd w:val="clear" w:color="auto" w:fill="CED7E7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46"/>
        <w:gridCol w:w="1339"/>
        <w:gridCol w:w="2182"/>
        <w:gridCol w:w="1883"/>
        <w:gridCol w:w="1651"/>
        <w:gridCol w:w="1418"/>
      </w:tblGrid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ED7E7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1" w:hRule="atLeast"/>
          <w:jc w:val="center"/>
        </w:trPr>
        <w:tc>
          <w:tcPr>
            <w:tcW w:w="946" w:type="dxa"/>
            <w:tcBorders>
              <w:top w:val="single" w:color="000000" w:sz="12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jc w:val="left"/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sz w:val="18"/>
                <w:szCs w:val="18"/>
                <w:lang w:val="zh-TW" w:eastAsia="zh-TW"/>
              </w:rPr>
              <w:t>星期</w:t>
            </w:r>
          </w:p>
          <w:p>
            <w:pPr>
              <w:jc w:val="left"/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sz w:val="18"/>
                <w:szCs w:val="18"/>
                <w:lang w:val="zh-TW" w:eastAsia="zh-TW"/>
              </w:rPr>
              <w:t>节次</w:t>
            </w:r>
          </w:p>
        </w:tc>
        <w:tc>
          <w:tcPr>
            <w:tcW w:w="1339" w:type="dxa"/>
            <w:tcBorders>
              <w:top w:val="single" w:color="000000" w:sz="12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ind w:firstLine="360" w:firstLineChars="200"/>
              <w:jc w:val="left"/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sz w:val="18"/>
                <w:szCs w:val="18"/>
                <w:lang w:val="zh-TW" w:eastAsia="zh-TW"/>
              </w:rPr>
              <w:t>一</w:t>
            </w:r>
          </w:p>
        </w:tc>
        <w:tc>
          <w:tcPr>
            <w:tcW w:w="2182" w:type="dxa"/>
            <w:tcBorders>
              <w:top w:val="single" w:color="000000" w:sz="12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ind w:firstLine="720" w:firstLineChars="400"/>
              <w:jc w:val="left"/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sz w:val="18"/>
                <w:szCs w:val="18"/>
                <w:lang w:val="zh-TW" w:eastAsia="zh-TW"/>
              </w:rPr>
              <w:t>二</w:t>
            </w:r>
          </w:p>
        </w:tc>
        <w:tc>
          <w:tcPr>
            <w:tcW w:w="1883" w:type="dxa"/>
            <w:tcBorders>
              <w:top w:val="single" w:color="000000" w:sz="12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ind w:firstLine="540" w:firstLineChars="300"/>
              <w:jc w:val="left"/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sz w:val="18"/>
                <w:szCs w:val="18"/>
                <w:lang w:val="zh-TW" w:eastAsia="zh-TW"/>
              </w:rPr>
              <w:t>三</w:t>
            </w:r>
          </w:p>
        </w:tc>
        <w:tc>
          <w:tcPr>
            <w:tcW w:w="1651" w:type="dxa"/>
            <w:tcBorders>
              <w:top w:val="single" w:color="000000" w:sz="12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ind w:firstLine="360" w:firstLineChars="200"/>
              <w:jc w:val="left"/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sz w:val="18"/>
                <w:szCs w:val="18"/>
                <w:lang w:val="zh-TW" w:eastAsia="zh-TW"/>
              </w:rPr>
              <w:t>四</w:t>
            </w:r>
          </w:p>
        </w:tc>
        <w:tc>
          <w:tcPr>
            <w:tcW w:w="1418" w:type="dxa"/>
            <w:tcBorders>
              <w:top w:val="single" w:color="000000" w:sz="12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ind w:firstLine="360" w:firstLineChars="200"/>
              <w:jc w:val="left"/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sz w:val="18"/>
                <w:szCs w:val="18"/>
                <w:lang w:val="zh-TW" w:eastAsia="zh-TW"/>
              </w:rPr>
              <w:t>五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 w:hRule="atLeast"/>
          <w:jc w:val="center"/>
        </w:trPr>
        <w:tc>
          <w:tcPr>
            <w:tcW w:w="946" w:type="dxa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339" w:type="dxa"/>
            <w:vMerge w:val="restart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cs="宋体" w:asciiTheme="minorEastAsia" w:hAnsiTheme="minorEastAsia" w:eastAsiaTheme="minorEastAsia"/>
                <w:sz w:val="18"/>
                <w:szCs w:val="18"/>
                <w:lang w:val="zh-TW" w:eastAsia="zh-TW"/>
              </w:rPr>
            </w:pPr>
            <w:r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  <w:t>艺术理论专题</w:t>
            </w:r>
          </w:p>
          <w:p>
            <w:pPr>
              <w:jc w:val="center"/>
              <w:rPr>
                <w:rFonts w:hint="eastAsia" w:cs="宋体" w:asciiTheme="minorEastAsia" w:hAnsiTheme="minorEastAsia" w:eastAsiaTheme="minorEastAsia"/>
                <w:sz w:val="18"/>
                <w:szCs w:val="18"/>
                <w:lang w:val="zh-TW" w:eastAsia="zh-TW"/>
              </w:rPr>
            </w:pPr>
          </w:p>
          <w:p>
            <w:pPr>
              <w:jc w:val="center"/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sz w:val="18"/>
                <w:szCs w:val="18"/>
                <w:lang w:val="zh-TW" w:eastAsia="zh-TW"/>
              </w:rPr>
              <w:t>逸夫馆816</w:t>
            </w:r>
          </w:p>
        </w:tc>
        <w:tc>
          <w:tcPr>
            <w:tcW w:w="2182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cs="宋体" w:asciiTheme="minorEastAsia" w:hAnsiTheme="minorEastAsia" w:eastAsiaTheme="minorEastAsia"/>
                <w:sz w:val="18"/>
                <w:szCs w:val="18"/>
                <w:lang w:val="zh-TW" w:eastAsia="zh-CN"/>
              </w:rPr>
            </w:pPr>
          </w:p>
          <w:p>
            <w:pPr>
              <w:jc w:val="center"/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</w:pPr>
          </w:p>
        </w:tc>
        <w:tc>
          <w:tcPr>
            <w:tcW w:w="1883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</w:pPr>
          </w:p>
        </w:tc>
        <w:tc>
          <w:tcPr>
            <w:tcW w:w="1651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left"/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</w:pPr>
          </w:p>
        </w:tc>
        <w:tc>
          <w:tcPr>
            <w:tcW w:w="1418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left"/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 w:hRule="atLeast"/>
          <w:jc w:val="center"/>
        </w:trPr>
        <w:tc>
          <w:tcPr>
            <w:tcW w:w="946" w:type="dxa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</w:t>
            </w:r>
          </w:p>
        </w:tc>
        <w:tc>
          <w:tcPr>
            <w:tcW w:w="1339" w:type="dxa"/>
            <w:vMerge w:val="continue"/>
            <w:tcBorders>
              <w:left w:val="single" w:color="000000" w:sz="6" w:space="0"/>
              <w:right w:val="single" w:color="000000" w:sz="6" w:space="0"/>
            </w:tcBorders>
            <w:shd w:val="clear" w:color="auto" w:fill="auto"/>
          </w:tcPr>
          <w:p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2182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</w:tcPr>
          <w:p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883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auto"/>
          </w:tcPr>
          <w:p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651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auto"/>
          </w:tcPr>
          <w:p>
            <w:pPr>
              <w:rPr>
                <w:sz w:val="21"/>
                <w:szCs w:val="21"/>
              </w:rPr>
            </w:pPr>
          </w:p>
        </w:tc>
        <w:tc>
          <w:tcPr>
            <w:tcW w:w="1418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shd w:val="clear" w:color="auto" w:fill="auto"/>
          </w:tcPr>
          <w:p>
            <w:pPr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 w:hRule="atLeast"/>
          <w:jc w:val="center"/>
        </w:trPr>
        <w:tc>
          <w:tcPr>
            <w:tcW w:w="946" w:type="dxa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</w:t>
            </w:r>
          </w:p>
        </w:tc>
        <w:tc>
          <w:tcPr>
            <w:tcW w:w="1339" w:type="dxa"/>
            <w:vMerge w:val="continue"/>
            <w:tcBorders>
              <w:left w:val="single" w:color="000000" w:sz="6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2182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ind w:firstLine="540" w:firstLineChars="300"/>
              <w:jc w:val="center"/>
              <w:rPr>
                <w:rFonts w:hint="eastAsia" w:cs="宋体" w:asciiTheme="minorEastAsia" w:hAnsiTheme="minorEastAsia" w:eastAsiaTheme="minorEastAsia"/>
                <w:sz w:val="18"/>
                <w:szCs w:val="18"/>
                <w:lang w:val="zh-TW" w:eastAsia="zh-TW"/>
              </w:rPr>
            </w:pPr>
          </w:p>
          <w:p>
            <w:pPr>
              <w:ind w:firstLine="180" w:firstLineChars="100"/>
              <w:jc w:val="center"/>
              <w:rPr>
                <w:rFonts w:hint="default" w:cs="宋体" w:asciiTheme="minorEastAsia" w:hAnsiTheme="minorEastAsia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sz w:val="18"/>
                <w:szCs w:val="18"/>
                <w:lang w:val="zh-TW" w:eastAsia="zh-TW"/>
              </w:rPr>
              <w:t>学术交流英语</w:t>
            </w:r>
            <w:r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  <w:t>1班</w:t>
            </w:r>
          </w:p>
        </w:tc>
        <w:tc>
          <w:tcPr>
            <w:tcW w:w="1883" w:type="dxa"/>
            <w:vMerge w:val="restart"/>
            <w:tcBorders>
              <w:top w:val="singl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cs="宋体" w:asciiTheme="minorEastAsia" w:hAnsiTheme="minorEastAsia" w:eastAsiaTheme="minorEastAsia"/>
                <w:sz w:val="18"/>
                <w:szCs w:val="18"/>
                <w:lang w:val="zh-TW" w:eastAsia="zh-CN"/>
              </w:rPr>
            </w:pPr>
          </w:p>
        </w:tc>
        <w:tc>
          <w:tcPr>
            <w:tcW w:w="1651" w:type="dxa"/>
            <w:vMerge w:val="restart"/>
            <w:tcBorders>
              <w:top w:val="singl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rPr>
                <w:sz w:val="21"/>
                <w:szCs w:val="21"/>
              </w:rPr>
            </w:pPr>
          </w:p>
        </w:tc>
        <w:tc>
          <w:tcPr>
            <w:tcW w:w="1418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 w:hRule="atLeast"/>
          <w:jc w:val="center"/>
        </w:trPr>
        <w:tc>
          <w:tcPr>
            <w:tcW w:w="946" w:type="dxa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</w:t>
            </w:r>
          </w:p>
        </w:tc>
        <w:tc>
          <w:tcPr>
            <w:tcW w:w="1339" w:type="dxa"/>
            <w:vMerge w:val="continue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</w:tcPr>
          <w:p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2182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</w:tcPr>
          <w:p>
            <w:pPr>
              <w:jc w:val="center"/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</w:pPr>
          </w:p>
        </w:tc>
        <w:tc>
          <w:tcPr>
            <w:tcW w:w="1883" w:type="dxa"/>
            <w:vMerge w:val="continue"/>
            <w:tcBorders>
              <w:top w:val="singl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</w:tcPr>
          <w:p>
            <w:pPr>
              <w:jc w:val="center"/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</w:pPr>
          </w:p>
        </w:tc>
        <w:tc>
          <w:tcPr>
            <w:tcW w:w="1651" w:type="dxa"/>
            <w:vMerge w:val="continue"/>
            <w:tcBorders>
              <w:top w:val="singl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</w:tcPr>
          <w:p>
            <w:pPr>
              <w:rPr>
                <w:sz w:val="21"/>
                <w:szCs w:val="21"/>
              </w:rPr>
            </w:pPr>
          </w:p>
        </w:tc>
        <w:tc>
          <w:tcPr>
            <w:tcW w:w="1418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shd w:val="clear" w:color="auto" w:fill="auto"/>
          </w:tcPr>
          <w:p>
            <w:pPr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  <w:jc w:val="center"/>
        </w:trPr>
        <w:tc>
          <w:tcPr>
            <w:tcW w:w="946" w:type="dxa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</w:t>
            </w:r>
          </w:p>
        </w:tc>
        <w:tc>
          <w:tcPr>
            <w:tcW w:w="1339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2182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cs="宋体" w:asciiTheme="minorEastAsia" w:hAnsiTheme="minorEastAsia" w:eastAsiaTheme="minorEastAsia"/>
                <w:sz w:val="18"/>
                <w:szCs w:val="18"/>
                <w:lang w:val="zh-TW" w:eastAsia="zh-TW"/>
              </w:rPr>
            </w:pPr>
            <w:r>
              <w:rPr>
                <w:rFonts w:hint="eastAsia" w:cs="宋体" w:asciiTheme="minorEastAsia" w:hAnsiTheme="minorEastAsia" w:eastAsiaTheme="minorEastAsia"/>
                <w:sz w:val="18"/>
                <w:szCs w:val="18"/>
                <w:lang w:val="zh-TW" w:eastAsia="zh-TW"/>
              </w:rPr>
              <w:t>中国艺术理论与美学专题</w:t>
            </w:r>
          </w:p>
          <w:p>
            <w:pPr>
              <w:jc w:val="center"/>
              <w:rPr>
                <w:rFonts w:hint="eastAsia" w:cs="宋体" w:asciiTheme="minorEastAsia" w:hAnsiTheme="minorEastAsia" w:eastAsiaTheme="minorEastAsia"/>
                <w:sz w:val="18"/>
                <w:szCs w:val="18"/>
                <w:lang w:val="zh-TW" w:eastAsia="zh-TW"/>
              </w:rPr>
            </w:pPr>
          </w:p>
          <w:p>
            <w:pPr>
              <w:ind w:firstLine="360" w:firstLineChars="200"/>
              <w:jc w:val="center"/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sz w:val="18"/>
                <w:szCs w:val="18"/>
                <w:lang w:val="zh-TW" w:eastAsia="zh-TW"/>
              </w:rPr>
              <w:t>逸夫馆816</w:t>
            </w:r>
          </w:p>
        </w:tc>
        <w:tc>
          <w:tcPr>
            <w:tcW w:w="1883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sz w:val="18"/>
                <w:szCs w:val="18"/>
                <w:lang w:val="zh-TW" w:eastAsia="zh-TW"/>
              </w:rPr>
              <w:t>美育与艺术教育专题</w:t>
            </w:r>
          </w:p>
          <w:p>
            <w:pPr>
              <w:ind w:firstLine="180" w:firstLineChars="100"/>
              <w:jc w:val="center"/>
              <w:rPr>
                <w:rFonts w:hint="eastAsia" w:cs="宋体" w:asciiTheme="minorEastAsia" w:hAnsiTheme="minorEastAsia" w:eastAsiaTheme="minorEastAsia"/>
                <w:sz w:val="18"/>
                <w:szCs w:val="18"/>
                <w:lang w:val="zh-TW" w:eastAsia="zh-TW"/>
              </w:rPr>
            </w:pPr>
          </w:p>
          <w:p>
            <w:pPr>
              <w:ind w:firstLine="180" w:firstLineChars="100"/>
              <w:jc w:val="center"/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sz w:val="18"/>
                <w:szCs w:val="18"/>
                <w:lang w:val="zh-TW" w:eastAsia="zh-TW"/>
              </w:rPr>
              <w:t>逸夫馆81</w:t>
            </w:r>
            <w:r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1651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rPr>
                <w:sz w:val="21"/>
                <w:szCs w:val="21"/>
              </w:rPr>
            </w:pPr>
          </w:p>
        </w:tc>
        <w:tc>
          <w:tcPr>
            <w:tcW w:w="1418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946" w:type="dxa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</w:t>
            </w:r>
          </w:p>
        </w:tc>
        <w:tc>
          <w:tcPr>
            <w:tcW w:w="1339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</w:tcPr>
          <w:p>
            <w:pPr>
              <w:rPr>
                <w:sz w:val="21"/>
                <w:szCs w:val="21"/>
              </w:rPr>
            </w:pPr>
          </w:p>
        </w:tc>
        <w:tc>
          <w:tcPr>
            <w:tcW w:w="2182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</w:tcPr>
          <w:p>
            <w:pPr>
              <w:jc w:val="left"/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</w:pPr>
          </w:p>
        </w:tc>
        <w:tc>
          <w:tcPr>
            <w:tcW w:w="1883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auto"/>
          </w:tcPr>
          <w:p>
            <w:pPr>
              <w:jc w:val="left"/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</w:pPr>
          </w:p>
        </w:tc>
        <w:tc>
          <w:tcPr>
            <w:tcW w:w="1651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auto"/>
          </w:tcPr>
          <w:p>
            <w:pPr>
              <w:rPr>
                <w:sz w:val="21"/>
                <w:szCs w:val="21"/>
              </w:rPr>
            </w:pPr>
          </w:p>
        </w:tc>
        <w:tc>
          <w:tcPr>
            <w:tcW w:w="1418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shd w:val="clear" w:color="auto" w:fill="auto"/>
          </w:tcPr>
          <w:p>
            <w:pPr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 w:hRule="atLeast"/>
          <w:jc w:val="center"/>
        </w:trPr>
        <w:tc>
          <w:tcPr>
            <w:tcW w:w="946" w:type="dxa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</w:t>
            </w:r>
          </w:p>
        </w:tc>
        <w:tc>
          <w:tcPr>
            <w:tcW w:w="1339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rPr>
                <w:sz w:val="21"/>
                <w:szCs w:val="21"/>
              </w:rPr>
            </w:pPr>
          </w:p>
        </w:tc>
        <w:tc>
          <w:tcPr>
            <w:tcW w:w="2182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ind w:firstLine="180" w:firstLineChars="100"/>
              <w:jc w:val="left"/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</w:pPr>
            <w:bookmarkStart w:id="0" w:name="_GoBack"/>
            <w:bookmarkEnd w:id="0"/>
          </w:p>
        </w:tc>
        <w:tc>
          <w:tcPr>
            <w:tcW w:w="1883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jc w:val="left"/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</w:pPr>
          </w:p>
        </w:tc>
        <w:tc>
          <w:tcPr>
            <w:tcW w:w="1651" w:type="dxa"/>
            <w:vMerge w:val="restart"/>
            <w:tcBorders>
              <w:top w:val="singl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rPr>
                <w:sz w:val="21"/>
                <w:szCs w:val="21"/>
              </w:rPr>
            </w:pPr>
          </w:p>
        </w:tc>
        <w:tc>
          <w:tcPr>
            <w:tcW w:w="1418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 w:hRule="atLeast"/>
          <w:jc w:val="center"/>
        </w:trPr>
        <w:tc>
          <w:tcPr>
            <w:tcW w:w="946" w:type="dxa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</w:t>
            </w:r>
          </w:p>
        </w:tc>
        <w:tc>
          <w:tcPr>
            <w:tcW w:w="1339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</w:tcPr>
          <w:p>
            <w:pPr>
              <w:rPr>
                <w:sz w:val="21"/>
                <w:szCs w:val="21"/>
              </w:rPr>
            </w:pPr>
          </w:p>
        </w:tc>
        <w:tc>
          <w:tcPr>
            <w:tcW w:w="2182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</w:tcPr>
          <w:p>
            <w:pPr>
              <w:jc w:val="left"/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</w:pPr>
          </w:p>
        </w:tc>
        <w:tc>
          <w:tcPr>
            <w:tcW w:w="1883" w:type="dxa"/>
            <w:tcBorders>
              <w:top w:val="singl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left"/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</w:pPr>
          </w:p>
        </w:tc>
        <w:tc>
          <w:tcPr>
            <w:tcW w:w="1651" w:type="dxa"/>
            <w:vMerge w:val="continue"/>
            <w:tcBorders>
              <w:top w:val="singl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</w:tcPr>
          <w:p>
            <w:pPr>
              <w:rPr>
                <w:sz w:val="21"/>
                <w:szCs w:val="21"/>
              </w:rPr>
            </w:pPr>
          </w:p>
        </w:tc>
        <w:tc>
          <w:tcPr>
            <w:tcW w:w="1418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shd w:val="clear" w:color="auto" w:fill="auto"/>
          </w:tcPr>
          <w:p>
            <w:pPr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6" w:hRule="atLeast"/>
          <w:jc w:val="center"/>
        </w:trPr>
        <w:tc>
          <w:tcPr>
            <w:tcW w:w="946" w:type="dxa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</w:t>
            </w:r>
          </w:p>
        </w:tc>
        <w:tc>
          <w:tcPr>
            <w:tcW w:w="1339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12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rPr>
                <w:sz w:val="21"/>
                <w:szCs w:val="21"/>
              </w:rPr>
            </w:pPr>
          </w:p>
        </w:tc>
        <w:tc>
          <w:tcPr>
            <w:tcW w:w="2182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12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rPr>
                <w:sz w:val="21"/>
                <w:szCs w:val="21"/>
              </w:rPr>
            </w:pPr>
          </w:p>
        </w:tc>
        <w:tc>
          <w:tcPr>
            <w:tcW w:w="1883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12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rPr>
                <w:sz w:val="21"/>
                <w:szCs w:val="21"/>
              </w:rPr>
            </w:pPr>
          </w:p>
        </w:tc>
        <w:tc>
          <w:tcPr>
            <w:tcW w:w="1651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12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rPr>
                <w:sz w:val="21"/>
                <w:szCs w:val="21"/>
              </w:rPr>
            </w:pPr>
          </w:p>
        </w:tc>
        <w:tc>
          <w:tcPr>
            <w:tcW w:w="1418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6" w:hRule="atLeast"/>
          <w:jc w:val="center"/>
        </w:trPr>
        <w:tc>
          <w:tcPr>
            <w:tcW w:w="946" w:type="dxa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</w:t>
            </w:r>
          </w:p>
        </w:tc>
        <w:tc>
          <w:tcPr>
            <w:tcW w:w="1339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</w:tcPr>
          <w:p>
            <w:pPr>
              <w:rPr>
                <w:sz w:val="21"/>
                <w:szCs w:val="21"/>
              </w:rPr>
            </w:pPr>
          </w:p>
        </w:tc>
        <w:tc>
          <w:tcPr>
            <w:tcW w:w="2182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</w:tcPr>
          <w:p>
            <w:pPr>
              <w:rPr>
                <w:sz w:val="21"/>
                <w:szCs w:val="21"/>
              </w:rPr>
            </w:pPr>
          </w:p>
        </w:tc>
        <w:tc>
          <w:tcPr>
            <w:tcW w:w="1883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</w:tcPr>
          <w:p>
            <w:pPr>
              <w:rPr>
                <w:sz w:val="21"/>
                <w:szCs w:val="21"/>
              </w:rPr>
            </w:pPr>
          </w:p>
        </w:tc>
        <w:tc>
          <w:tcPr>
            <w:tcW w:w="1651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</w:tcPr>
          <w:p>
            <w:pPr>
              <w:rPr>
                <w:sz w:val="21"/>
                <w:szCs w:val="21"/>
              </w:rPr>
            </w:pPr>
          </w:p>
        </w:tc>
        <w:tc>
          <w:tcPr>
            <w:tcW w:w="1418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shd w:val="clear" w:color="auto" w:fill="auto"/>
          </w:tcPr>
          <w:p>
            <w:pPr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6" w:hRule="atLeast"/>
          <w:jc w:val="center"/>
        </w:trPr>
        <w:tc>
          <w:tcPr>
            <w:tcW w:w="946" w:type="dxa"/>
            <w:tcBorders>
              <w:top w:val="single" w:color="000000" w:sz="6" w:space="0"/>
              <w:left w:val="single" w:color="000000" w:sz="12" w:space="0"/>
              <w:bottom w:val="single" w:color="000000" w:sz="12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339" w:type="dxa"/>
            <w:tcBorders>
              <w:top w:val="single" w:color="000000" w:sz="6" w:space="0"/>
              <w:left w:val="single" w:color="000000" w:sz="6" w:space="0"/>
              <w:bottom w:val="single" w:color="000000" w:sz="12" w:space="0"/>
              <w:right w:val="single" w:color="000000" w:sz="6" w:space="0"/>
            </w:tcBorders>
            <w:shd w:val="clear" w:color="auto" w:fill="auto"/>
          </w:tcPr>
          <w:p>
            <w:pPr>
              <w:rPr>
                <w:sz w:val="21"/>
                <w:szCs w:val="21"/>
              </w:rPr>
            </w:pPr>
          </w:p>
        </w:tc>
        <w:tc>
          <w:tcPr>
            <w:tcW w:w="2182" w:type="dxa"/>
            <w:tcBorders>
              <w:top w:val="single" w:color="000000" w:sz="6" w:space="0"/>
              <w:left w:val="single" w:color="000000" w:sz="6" w:space="0"/>
              <w:bottom w:val="single" w:color="000000" w:sz="12" w:space="0"/>
              <w:right w:val="single" w:color="000000" w:sz="6" w:space="0"/>
            </w:tcBorders>
            <w:shd w:val="clear" w:color="auto" w:fill="auto"/>
          </w:tcPr>
          <w:p>
            <w:pPr>
              <w:rPr>
                <w:sz w:val="21"/>
                <w:szCs w:val="21"/>
              </w:rPr>
            </w:pPr>
          </w:p>
        </w:tc>
        <w:tc>
          <w:tcPr>
            <w:tcW w:w="1883" w:type="dxa"/>
            <w:tcBorders>
              <w:top w:val="single" w:color="000000" w:sz="6" w:space="0"/>
              <w:left w:val="single" w:color="000000" w:sz="6" w:space="0"/>
              <w:bottom w:val="single" w:color="000000" w:sz="12" w:space="0"/>
              <w:right w:val="single" w:color="000000" w:sz="6" w:space="0"/>
            </w:tcBorders>
            <w:shd w:val="clear" w:color="auto" w:fill="auto"/>
          </w:tcPr>
          <w:p>
            <w:pPr>
              <w:rPr>
                <w:sz w:val="21"/>
                <w:szCs w:val="21"/>
              </w:rPr>
            </w:pPr>
          </w:p>
        </w:tc>
        <w:tc>
          <w:tcPr>
            <w:tcW w:w="1651" w:type="dxa"/>
            <w:tcBorders>
              <w:top w:val="single" w:color="000000" w:sz="6" w:space="0"/>
              <w:left w:val="single" w:color="000000" w:sz="6" w:space="0"/>
              <w:bottom w:val="single" w:color="000000" w:sz="12" w:space="0"/>
              <w:right w:val="single" w:color="000000" w:sz="6" w:space="0"/>
            </w:tcBorders>
            <w:shd w:val="clear" w:color="auto" w:fill="auto"/>
          </w:tcPr>
          <w:p>
            <w:pPr>
              <w:rPr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single" w:color="000000" w:sz="6" w:space="0"/>
              <w:left w:val="single" w:color="000000" w:sz="6" w:space="0"/>
              <w:bottom w:val="single" w:color="000000" w:sz="12" w:space="0"/>
              <w:right w:val="single" w:color="000000" w:sz="12" w:space="0"/>
            </w:tcBorders>
            <w:shd w:val="clear" w:color="auto" w:fill="auto"/>
          </w:tcPr>
          <w:p>
            <w:pPr>
              <w:rPr>
                <w:sz w:val="21"/>
                <w:szCs w:val="21"/>
              </w:rPr>
            </w:pPr>
          </w:p>
        </w:tc>
      </w:tr>
    </w:tbl>
    <w:p>
      <w:pPr>
        <w:rPr>
          <w:sz w:val="21"/>
          <w:szCs w:val="21"/>
        </w:rPr>
      </w:pPr>
    </w:p>
    <w:p>
      <w:pPr>
        <w:rPr>
          <w:rFonts w:eastAsia="宋体" w:cs="Times New Roman"/>
          <w:color w:val="auto"/>
          <w:sz w:val="21"/>
          <w:szCs w:val="21"/>
        </w:rPr>
      </w:pPr>
      <w:r>
        <w:rPr>
          <w:rFonts w:hint="eastAsia" w:eastAsia="宋体" w:cs="Times New Roman"/>
          <w:color w:val="auto"/>
          <w:sz w:val="21"/>
          <w:szCs w:val="21"/>
        </w:rPr>
        <w:t>注：本学期上课时间：202</w:t>
      </w:r>
      <w:r>
        <w:rPr>
          <w:rFonts w:hint="eastAsia" w:eastAsia="宋体" w:cs="Times New Roman"/>
          <w:color w:val="auto"/>
          <w:sz w:val="21"/>
          <w:szCs w:val="21"/>
          <w:lang w:val="en-US" w:eastAsia="zh-CN"/>
        </w:rPr>
        <w:t>3</w:t>
      </w:r>
      <w:r>
        <w:rPr>
          <w:rFonts w:hint="eastAsia" w:eastAsia="宋体" w:cs="Times New Roman"/>
          <w:color w:val="auto"/>
          <w:sz w:val="21"/>
          <w:szCs w:val="21"/>
        </w:rPr>
        <w:t>年</w:t>
      </w:r>
      <w:r>
        <w:rPr>
          <w:rFonts w:hint="eastAsia" w:eastAsia="宋体" w:cs="Times New Roman"/>
          <w:color w:val="auto"/>
          <w:sz w:val="21"/>
          <w:szCs w:val="21"/>
          <w:lang w:val="en-US" w:eastAsia="zh-CN"/>
        </w:rPr>
        <w:t>2</w:t>
      </w:r>
      <w:r>
        <w:rPr>
          <w:rFonts w:hint="eastAsia" w:eastAsia="宋体" w:cs="Times New Roman"/>
          <w:color w:val="auto"/>
          <w:sz w:val="21"/>
          <w:szCs w:val="21"/>
        </w:rPr>
        <w:t>月</w:t>
      </w:r>
      <w:r>
        <w:rPr>
          <w:rFonts w:hint="eastAsia" w:eastAsia="宋体" w:cs="Times New Roman"/>
          <w:color w:val="auto"/>
          <w:sz w:val="21"/>
          <w:szCs w:val="21"/>
          <w:lang w:val="en-US" w:eastAsia="zh-CN"/>
        </w:rPr>
        <w:t>13</w:t>
      </w:r>
      <w:r>
        <w:rPr>
          <w:rFonts w:hint="eastAsia" w:eastAsia="宋体" w:cs="Times New Roman"/>
          <w:color w:val="auto"/>
          <w:sz w:val="21"/>
          <w:szCs w:val="21"/>
        </w:rPr>
        <w:t>日～6月</w:t>
      </w:r>
      <w:r>
        <w:rPr>
          <w:rFonts w:hint="eastAsia" w:eastAsia="宋体" w:cs="Times New Roman"/>
          <w:color w:val="auto"/>
          <w:sz w:val="21"/>
          <w:szCs w:val="21"/>
          <w:lang w:val="en-US" w:eastAsia="zh-CN"/>
        </w:rPr>
        <w:t>11</w:t>
      </w:r>
      <w:r>
        <w:rPr>
          <w:rFonts w:hint="eastAsia" w:eastAsia="宋体" w:cs="Times New Roman"/>
          <w:color w:val="auto"/>
          <w:sz w:val="21"/>
          <w:szCs w:val="21"/>
        </w:rPr>
        <w:t>日（共1</w:t>
      </w:r>
      <w:r>
        <w:rPr>
          <w:rFonts w:hint="eastAsia" w:eastAsia="宋体" w:cs="Times New Roman"/>
          <w:color w:val="auto"/>
          <w:sz w:val="21"/>
          <w:szCs w:val="21"/>
          <w:lang w:val="en-US" w:eastAsia="zh-CN"/>
        </w:rPr>
        <w:t>7</w:t>
      </w:r>
      <w:r>
        <w:rPr>
          <w:rFonts w:hint="eastAsia" w:eastAsia="宋体" w:cs="Times New Roman"/>
          <w:color w:val="auto"/>
          <w:sz w:val="21"/>
          <w:szCs w:val="21"/>
        </w:rPr>
        <w:t>周）</w:t>
      </w:r>
    </w:p>
    <w:p>
      <w:pPr>
        <w:ind w:firstLine="420" w:firstLineChars="200"/>
        <w:rPr>
          <w:sz w:val="18"/>
        </w:rPr>
      </w:pPr>
      <w:r>
        <w:rPr>
          <w:rFonts w:hint="eastAsia" w:eastAsia="宋体" w:cs="Times New Roman"/>
          <w:color w:val="auto"/>
          <w:sz w:val="21"/>
          <w:szCs w:val="21"/>
        </w:rPr>
        <w:t>复习考试时间：202</w:t>
      </w:r>
      <w:r>
        <w:rPr>
          <w:rFonts w:hint="eastAsia" w:eastAsia="宋体" w:cs="Times New Roman"/>
          <w:color w:val="auto"/>
          <w:sz w:val="21"/>
          <w:szCs w:val="21"/>
          <w:lang w:val="en-US" w:eastAsia="zh-CN"/>
        </w:rPr>
        <w:t>3</w:t>
      </w:r>
      <w:r>
        <w:rPr>
          <w:rFonts w:hint="eastAsia" w:eastAsia="宋体" w:cs="Times New Roman"/>
          <w:color w:val="auto"/>
          <w:sz w:val="21"/>
          <w:szCs w:val="21"/>
        </w:rPr>
        <w:t>年6月</w:t>
      </w:r>
      <w:r>
        <w:rPr>
          <w:rFonts w:hint="eastAsia" w:eastAsia="宋体" w:cs="Times New Roman"/>
          <w:color w:val="auto"/>
          <w:sz w:val="21"/>
          <w:szCs w:val="21"/>
          <w:lang w:val="en-US" w:eastAsia="zh-CN"/>
        </w:rPr>
        <w:t>12</w:t>
      </w:r>
      <w:r>
        <w:rPr>
          <w:rFonts w:hint="eastAsia" w:eastAsia="宋体" w:cs="Times New Roman"/>
          <w:color w:val="auto"/>
          <w:sz w:val="21"/>
          <w:szCs w:val="21"/>
        </w:rPr>
        <w:t>日～</w:t>
      </w:r>
      <w:r>
        <w:rPr>
          <w:rFonts w:hint="eastAsia" w:eastAsia="宋体" w:cs="Times New Roman"/>
          <w:color w:val="auto"/>
          <w:sz w:val="21"/>
          <w:szCs w:val="21"/>
          <w:lang w:val="en-US" w:eastAsia="zh-CN"/>
        </w:rPr>
        <w:t>6</w:t>
      </w:r>
      <w:r>
        <w:rPr>
          <w:rFonts w:hint="eastAsia" w:eastAsia="宋体" w:cs="Times New Roman"/>
          <w:color w:val="auto"/>
          <w:sz w:val="21"/>
          <w:szCs w:val="21"/>
        </w:rPr>
        <w:t>月</w:t>
      </w:r>
      <w:r>
        <w:rPr>
          <w:rFonts w:hint="eastAsia" w:eastAsia="宋体" w:cs="Times New Roman"/>
          <w:color w:val="auto"/>
          <w:sz w:val="21"/>
          <w:szCs w:val="21"/>
          <w:lang w:val="en-US" w:eastAsia="zh-CN"/>
        </w:rPr>
        <w:t>25</w:t>
      </w:r>
      <w:r>
        <w:rPr>
          <w:rFonts w:hint="eastAsia" w:eastAsia="宋体" w:cs="Times New Roman"/>
          <w:color w:val="auto"/>
          <w:sz w:val="21"/>
          <w:szCs w:val="21"/>
        </w:rPr>
        <w:t>日（共2周）</w:t>
      </w:r>
    </w:p>
    <w:sectPr>
      <w:pgSz w:w="11900" w:h="16840"/>
      <w:pgMar w:top="1134" w:right="1797" w:bottom="1134" w:left="179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start="1"/>
      <w:cols w:space="720" w:num="1"/>
      <w:docGrid w:linePitch="28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603F01FF" w:csb1="FFFF0000"/>
  </w:font>
  <w:font w:name="Helvetica Neue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doNotDisplayPageBoundaries w:val="1"/>
  <w:displayBackgroundShape w:val="1"/>
  <w:bordersDoNotSurroundHeader w:val="0"/>
  <w:bordersDoNotSurroundFooter w:val="0"/>
  <w:documentProtection w:enforcement="0"/>
  <w:defaultTabStop w:val="420"/>
  <w:drawingGridHorizontalSpacing w:val="105"/>
  <w:displayHorizontalDrawingGridEvery w:val="1"/>
  <w:displayVerticalDrawingGridEvery w:val="1"/>
  <w:noPunctuationKerning w:val="1"/>
  <w:characterSpacingControl w:val="doNotCompress"/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NmExYjkzYjJhNzhjMWE0ZmU2YWUyYzAzZThiMTYzYmQifQ=="/>
  </w:docVars>
  <w:rsids>
    <w:rsidRoot w:val="00497BD0"/>
    <w:rsid w:val="00100CC9"/>
    <w:rsid w:val="00124E30"/>
    <w:rsid w:val="001342D4"/>
    <w:rsid w:val="00157893"/>
    <w:rsid w:val="00177F96"/>
    <w:rsid w:val="00191ADA"/>
    <w:rsid w:val="00194B53"/>
    <w:rsid w:val="001A1797"/>
    <w:rsid w:val="001E7F47"/>
    <w:rsid w:val="002055FD"/>
    <w:rsid w:val="00206266"/>
    <w:rsid w:val="002452CE"/>
    <w:rsid w:val="00245BA2"/>
    <w:rsid w:val="00247AEB"/>
    <w:rsid w:val="0026299A"/>
    <w:rsid w:val="00297665"/>
    <w:rsid w:val="002B1559"/>
    <w:rsid w:val="002D0EA0"/>
    <w:rsid w:val="002E4FA3"/>
    <w:rsid w:val="002E75D8"/>
    <w:rsid w:val="002F42FD"/>
    <w:rsid w:val="00383812"/>
    <w:rsid w:val="003877E1"/>
    <w:rsid w:val="003A1069"/>
    <w:rsid w:val="003A4E30"/>
    <w:rsid w:val="00424E70"/>
    <w:rsid w:val="004405AC"/>
    <w:rsid w:val="00441A81"/>
    <w:rsid w:val="0048568F"/>
    <w:rsid w:val="00497BD0"/>
    <w:rsid w:val="00497E42"/>
    <w:rsid w:val="004B79B1"/>
    <w:rsid w:val="0050412B"/>
    <w:rsid w:val="00512857"/>
    <w:rsid w:val="00531656"/>
    <w:rsid w:val="00531BAD"/>
    <w:rsid w:val="005421F2"/>
    <w:rsid w:val="0057585D"/>
    <w:rsid w:val="005A4E7D"/>
    <w:rsid w:val="0061386E"/>
    <w:rsid w:val="0064575B"/>
    <w:rsid w:val="00674A7A"/>
    <w:rsid w:val="0068397D"/>
    <w:rsid w:val="006B5858"/>
    <w:rsid w:val="006D42B1"/>
    <w:rsid w:val="00724703"/>
    <w:rsid w:val="00730DD3"/>
    <w:rsid w:val="007422FC"/>
    <w:rsid w:val="00760584"/>
    <w:rsid w:val="0076238A"/>
    <w:rsid w:val="007B6FD6"/>
    <w:rsid w:val="007C7CB7"/>
    <w:rsid w:val="007D3280"/>
    <w:rsid w:val="007E06BE"/>
    <w:rsid w:val="007F6D35"/>
    <w:rsid w:val="00800656"/>
    <w:rsid w:val="00845618"/>
    <w:rsid w:val="008944DD"/>
    <w:rsid w:val="00903BA4"/>
    <w:rsid w:val="00944D58"/>
    <w:rsid w:val="009533A7"/>
    <w:rsid w:val="00991B2D"/>
    <w:rsid w:val="009B21B9"/>
    <w:rsid w:val="00A218D3"/>
    <w:rsid w:val="00A311A7"/>
    <w:rsid w:val="00A70BC3"/>
    <w:rsid w:val="00B37291"/>
    <w:rsid w:val="00B42208"/>
    <w:rsid w:val="00B53BFB"/>
    <w:rsid w:val="00B60244"/>
    <w:rsid w:val="00B634E7"/>
    <w:rsid w:val="00B76BDF"/>
    <w:rsid w:val="00BB3810"/>
    <w:rsid w:val="00C15DD4"/>
    <w:rsid w:val="00C17C01"/>
    <w:rsid w:val="00C2507F"/>
    <w:rsid w:val="00C30981"/>
    <w:rsid w:val="00C360D2"/>
    <w:rsid w:val="00C5384D"/>
    <w:rsid w:val="00C61D7F"/>
    <w:rsid w:val="00C64562"/>
    <w:rsid w:val="00C6766C"/>
    <w:rsid w:val="00CA102D"/>
    <w:rsid w:val="00CA28B4"/>
    <w:rsid w:val="00CF3BCF"/>
    <w:rsid w:val="00D20608"/>
    <w:rsid w:val="00D34318"/>
    <w:rsid w:val="00D568FC"/>
    <w:rsid w:val="00DD0B7C"/>
    <w:rsid w:val="00E0531B"/>
    <w:rsid w:val="00E23D2D"/>
    <w:rsid w:val="00E26920"/>
    <w:rsid w:val="00E35209"/>
    <w:rsid w:val="00E67875"/>
    <w:rsid w:val="00E7063F"/>
    <w:rsid w:val="00EC3B63"/>
    <w:rsid w:val="00EF0C02"/>
    <w:rsid w:val="00F30A0E"/>
    <w:rsid w:val="00F654AA"/>
    <w:rsid w:val="00FD6682"/>
    <w:rsid w:val="031A2740"/>
    <w:rsid w:val="074F6654"/>
    <w:rsid w:val="0C4D277F"/>
    <w:rsid w:val="0F6523A8"/>
    <w:rsid w:val="13EF1A4F"/>
    <w:rsid w:val="142514C7"/>
    <w:rsid w:val="161419D2"/>
    <w:rsid w:val="16420A13"/>
    <w:rsid w:val="18AA5556"/>
    <w:rsid w:val="1C0F0298"/>
    <w:rsid w:val="1ECA40A8"/>
    <w:rsid w:val="1EDE569E"/>
    <w:rsid w:val="1F6503E5"/>
    <w:rsid w:val="23B270CE"/>
    <w:rsid w:val="24BC6FB3"/>
    <w:rsid w:val="256B64B9"/>
    <w:rsid w:val="290172E4"/>
    <w:rsid w:val="2B2A6655"/>
    <w:rsid w:val="2E471695"/>
    <w:rsid w:val="2EB37039"/>
    <w:rsid w:val="315F0AE3"/>
    <w:rsid w:val="33777FBC"/>
    <w:rsid w:val="39FD6D5E"/>
    <w:rsid w:val="3BD075D9"/>
    <w:rsid w:val="3C514625"/>
    <w:rsid w:val="3C6162B0"/>
    <w:rsid w:val="406B638A"/>
    <w:rsid w:val="41171C66"/>
    <w:rsid w:val="424A6C8E"/>
    <w:rsid w:val="455A0566"/>
    <w:rsid w:val="480D70F3"/>
    <w:rsid w:val="4B83559D"/>
    <w:rsid w:val="4B952EB9"/>
    <w:rsid w:val="4C5811B9"/>
    <w:rsid w:val="501421B0"/>
    <w:rsid w:val="510E1389"/>
    <w:rsid w:val="52551690"/>
    <w:rsid w:val="52AB6095"/>
    <w:rsid w:val="54E31202"/>
    <w:rsid w:val="57EA49BC"/>
    <w:rsid w:val="59823EDC"/>
    <w:rsid w:val="5B9D4D50"/>
    <w:rsid w:val="62235329"/>
    <w:rsid w:val="664B13C0"/>
    <w:rsid w:val="6A092E64"/>
    <w:rsid w:val="6B0501B0"/>
    <w:rsid w:val="6EDE1BF7"/>
    <w:rsid w:val="70020BE7"/>
    <w:rsid w:val="71D72292"/>
    <w:rsid w:val="72AA4A22"/>
    <w:rsid w:val="74435D31"/>
    <w:rsid w:val="7840610F"/>
    <w:rsid w:val="78590965"/>
    <w:rsid w:val="7DBE0F85"/>
    <w:rsid w:val="7F09358C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jc w:val="both"/>
    </w:pPr>
    <w:rPr>
      <w:rFonts w:ascii="Times New Roman" w:hAnsi="Times New Roman" w:eastAsia="Arial Unicode MS" w:cs="Arial Unicode MS"/>
      <w:color w:val="000000"/>
      <w:kern w:val="2"/>
      <w:sz w:val="21"/>
      <w:szCs w:val="21"/>
      <w:u w:color="000000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Hyperlink"/>
    <w:qFormat/>
    <w:uiPriority w:val="0"/>
    <w:rPr>
      <w:u w:val="single"/>
    </w:rPr>
  </w:style>
  <w:style w:type="table" w:customStyle="1" w:styleId="8">
    <w:name w:val="Table Normal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9">
    <w:name w:val="页眉与页脚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tabs>
        <w:tab w:val="right" w:pos="9020"/>
      </w:tabs>
    </w:pPr>
    <w:rPr>
      <w:rFonts w:ascii="Helvetica Neue" w:hAnsi="Helvetica Neue" w:eastAsia="Arial Unicode MS" w:cs="Arial Unicode MS"/>
      <w:color w:val="000000"/>
      <w:sz w:val="24"/>
      <w:szCs w:val="24"/>
      <w:lang w:val="en-US" w:eastAsia="zh-CN" w:bidi="ar-SA"/>
    </w:rPr>
  </w:style>
  <w:style w:type="character" w:customStyle="1" w:styleId="10">
    <w:name w:val="页眉 Char"/>
    <w:basedOn w:val="6"/>
    <w:link w:val="3"/>
    <w:qFormat/>
    <w:uiPriority w:val="99"/>
    <w:rPr>
      <w:rFonts w:eastAsia="Arial Unicode MS" w:cs="Arial Unicode MS"/>
      <w:color w:val="000000"/>
      <w:kern w:val="2"/>
      <w:sz w:val="18"/>
      <w:szCs w:val="18"/>
      <w:u w:color="000000"/>
    </w:rPr>
  </w:style>
  <w:style w:type="character" w:customStyle="1" w:styleId="11">
    <w:name w:val="页脚 Char"/>
    <w:basedOn w:val="6"/>
    <w:link w:val="2"/>
    <w:qFormat/>
    <w:uiPriority w:val="99"/>
    <w:rPr>
      <w:rFonts w:eastAsia="Arial Unicode MS" w:cs="Arial Unicode MS"/>
      <w:color w:val="000000"/>
      <w:kern w:val="2"/>
      <w:sz w:val="18"/>
      <w:szCs w:val="18"/>
      <w:u w:color="000000"/>
    </w:rPr>
  </w:style>
  <w:style w:type="paragraph" w:styleId="12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 主题​​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主题​​">
      <a:majorFont>
        <a:latin typeface="Helvetica Neue"/>
        <a:ea typeface="黑体"/>
        <a:cs typeface="Helvetica Neue"/>
      </a:majorFont>
      <a:minorFont>
        <a:latin typeface="Helvetica Neue"/>
        <a:ea typeface="宋体"/>
        <a:cs typeface="Helvetica Neue"/>
      </a:minorFont>
    </a:fontScheme>
    <a:fmtScheme name="Office 主题​​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6A553C-5C25-4E94-8971-1214AD88DDE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4</Pages>
  <Words>1459</Words>
  <Characters>1834</Characters>
  <Lines>18</Lines>
  <Paragraphs>5</Paragraphs>
  <TotalTime>1</TotalTime>
  <ScaleCrop>false</ScaleCrop>
  <LinksUpToDate>false</LinksUpToDate>
  <CharactersWithSpaces>2080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2019-12-11T04:18:00Z</dcterms:created>
  <dc:creator>zsr</dc:creator>
  <cp:lastModifiedBy>周素戎</cp:lastModifiedBy>
  <cp:lastPrinted>2022-12-29T04:16:00Z</cp:lastPrinted>
  <dcterms:modified xsi:type="dcterms:W3CDTF">2023-04-27T01:38:37Z</dcterms:modified>
  <cp:revision>34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A53B0522375B4726A9639CB4ABF80355</vt:lpwstr>
  </property>
</Properties>
</file>